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cs="Times New Roman" w:eastAsiaTheme="majorEastAsia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疫情防控告知暨承诺书（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体检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）</w:t>
      </w:r>
    </w:p>
    <w:p>
      <w:pPr>
        <w:jc w:val="center"/>
        <w:rPr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考生近期注意做好自我健康管理，通过微信小程序“国家政务服务平台”或支付宝小程序“豫事办”申领本人防疫健康码和通信大数据行程卡，并持续关注健康码、行程卡状态。</w:t>
      </w:r>
    </w:p>
    <w:p>
      <w:pPr>
        <w:spacing w:line="54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2、考生参加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当天须自备一次性医用口罩或医用外科口罩，除核验身份外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配合体检</w:t>
      </w:r>
      <w:r>
        <w:rPr>
          <w:rFonts w:hint="eastAsia" w:ascii="仿宋_GB2312" w:eastAsia="仿宋_GB2312"/>
          <w:sz w:val="32"/>
          <w:szCs w:val="32"/>
        </w:rPr>
        <w:t>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，均需全程佩戴。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排队等候时应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自觉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遵守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秩序，与其他考生保持安全防控距离，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并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服从现场工作人员安排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，避免人群聚集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3、考生进入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体检医院前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须主动出示本人防疫健康码（绿码）、通信行程卡（绿色），按要求接受体温测量，同时提供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前48小时内新冠肺炎病毒核酸检测阴性证明（纸质版）。不按要求提供的，不得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参加体检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，按自动放弃处理。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4、有下列情形之一的人员不得参加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健康码为黄码或红码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，通信大数据行程卡显示异常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的。</w:t>
      </w:r>
    </w:p>
    <w:p>
      <w:pPr>
        <w:pStyle w:val="4"/>
        <w:widowControl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②</w:t>
      </w:r>
      <w:r>
        <w:rPr>
          <w:rFonts w:hint="eastAsia" w:ascii="Times New Roman" w:hAnsi="仿宋_GB2312" w:eastAsia="仿宋_GB2312"/>
          <w:sz w:val="32"/>
          <w:szCs w:val="32"/>
        </w:rPr>
        <w:t>不能</w:t>
      </w:r>
      <w:r>
        <w:rPr>
          <w:rFonts w:hint="eastAsia" w:ascii="Times New Roman" w:hAnsi="Times New Roman" w:eastAsia="仿宋_GB2312"/>
          <w:sz w:val="32"/>
          <w:szCs w:val="32"/>
        </w:rPr>
        <w:t>提供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/>
          <w:sz w:val="32"/>
          <w:szCs w:val="32"/>
        </w:rPr>
        <w:t>前48小时内新冠肺炎病毒核酸检测阴性证明（纸质版）的。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有发热、干咳、乏力、咽痛、嗅（味）觉减退、腹泻等可疑症状，经现场医务人员评估不能参加考试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。</w:t>
      </w:r>
    </w:p>
    <w:p>
      <w:pPr>
        <w:spacing w:line="540" w:lineRule="exact"/>
        <w:ind w:firstLine="684" w:firstLineChars="200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④</w:t>
      </w:r>
      <w:r>
        <w:rPr>
          <w:rFonts w:hint="eastAsia" w:ascii="仿宋_GB2312" w:hAnsi="Times New Roman" w:eastAsia="仿宋_GB2312" w:cs="Times New Roman"/>
          <w:spacing w:val="11"/>
          <w:sz w:val="32"/>
          <w:szCs w:val="32"/>
          <w:lang w:val="en-US" w:eastAsia="zh-CN"/>
        </w:rPr>
        <w:t>体检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前14天内被判定为新冠病毒感染者的密切接触者、密接的密接（次密切接触者）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⑤</w:t>
      </w:r>
      <w:r>
        <w:rPr>
          <w:rFonts w:hint="eastAsia" w:ascii="仿宋_GB2312" w:hAnsi="Times New Roman" w:eastAsia="仿宋_GB2312" w:cs="Times New Roman"/>
          <w:spacing w:val="11"/>
          <w:sz w:val="32"/>
          <w:szCs w:val="32"/>
          <w:lang w:val="en-US" w:eastAsia="zh-CN"/>
        </w:rPr>
        <w:t>体检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前21天内与已公布的确诊病例、无症状感染者活动轨迹有交集的。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⑥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已治愈出院的确诊病例或已解除集中隔离医学观察的无症状感染者，尚在随访或医学观察期内的。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⑦</w:t>
      </w:r>
      <w:r>
        <w:rPr>
          <w:rFonts w:hint="eastAsia" w:ascii="仿宋_GB2312" w:hAnsi="Times New Roman" w:eastAsia="仿宋_GB2312" w:cs="Times New Roman"/>
          <w:spacing w:val="11"/>
          <w:sz w:val="32"/>
          <w:szCs w:val="32"/>
          <w:lang w:val="en-US" w:eastAsia="zh-CN"/>
        </w:rPr>
        <w:t>体检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前14天内有国内中高风险区域旅居史的。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⑧</w:t>
      </w:r>
      <w:r>
        <w:rPr>
          <w:rFonts w:hint="eastAsia" w:ascii="仿宋_GB2312" w:hAnsi="Times New Roman" w:eastAsia="仿宋_GB2312" w:cs="Times New Roman"/>
          <w:spacing w:val="11"/>
          <w:sz w:val="32"/>
          <w:szCs w:val="32"/>
          <w:lang w:val="en-US" w:eastAsia="zh-CN"/>
        </w:rPr>
        <w:t>体检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前21天内有境外或港澳台旅居史的。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sz w:val="32"/>
          <w:szCs w:val="32"/>
        </w:rPr>
        <w:t>5、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对于考生健康码、通信大数据行程卡为“非绿码”、体温异常、有呼吸道异常等症状，经现场疫情防控人员认定不适宜参加体检的，不能进行体检。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6、考生参加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体检</w:t>
      </w:r>
      <w:r>
        <w:rPr>
          <w:rFonts w:hint="eastAsia" w:ascii="Times New Roman" w:hAnsi="仿宋_GB2312" w:eastAsia="仿宋_GB2312"/>
          <w:sz w:val="32"/>
          <w:szCs w:val="32"/>
        </w:rPr>
        <w:t>当天，需携带本人签名的</w:t>
      </w:r>
      <w:r>
        <w:rPr>
          <w:rFonts w:ascii="Times New Roman" w:hAnsi="Times New Roman" w:eastAsia="仿宋_GB2312"/>
          <w:sz w:val="32"/>
          <w:szCs w:val="32"/>
        </w:rPr>
        <w:t>《老城区202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年引进高层次人才疫情防控告知暨承诺书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一式两份，A4纸型双面打印，现场交工作人员），承诺已知悉告知事项和防疫要求，自愿承担因不实承诺应承担的相关责任，接受相应处理。凡隐瞒或谎报境外旅居史、接触史、健康状况等疫情防控重点信息，不配合工作人员进行防疫检测、询问等造成不良后果的，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取消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体检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资格</w:t>
      </w:r>
      <w:r>
        <w:rPr>
          <w:rFonts w:hint="eastAsia" w:ascii="仿宋_GB2312" w:eastAsia="仿宋_GB2312"/>
          <w:color w:val="000000"/>
          <w:sz w:val="32"/>
          <w:szCs w:val="32"/>
        </w:rPr>
        <w:t>，将按照疫情防控相关规定严肃处理</w:t>
      </w:r>
      <w:r>
        <w:rPr>
          <w:rFonts w:hint="eastAsia" w:ascii="Times New Roman" w:hAnsi="Times New Roman" w:eastAsia="仿宋_GB2312"/>
          <w:sz w:val="32"/>
          <w:szCs w:val="32"/>
        </w:rPr>
        <w:t>；如有违法情况，将依法追究法律责任。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7、因考生个人疫情防控方面原因造成不能正常参加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/>
          <w:sz w:val="32"/>
          <w:szCs w:val="32"/>
        </w:rPr>
        <w:t>的责任和后果，由考生本人承担。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考生承诺：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我已认真阅读并理解掌握</w:t>
      </w:r>
      <w:r>
        <w:rPr>
          <w:rFonts w:ascii="Times New Roman" w:hAnsi="Times New Roman" w:eastAsia="仿宋_GB2312"/>
          <w:sz w:val="32"/>
          <w:szCs w:val="32"/>
        </w:rPr>
        <w:t>《老城区202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年引进高层次人才疫情防控告知暨承诺书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体检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全部内容，我将按照告知内容要求做好疫情防护相关工作，并如实提供健康码、行程卡、核酸检测报告等防疫证明，如有违反，自行承担全部责任，自愿接受考务部门的处理。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报考岗位：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岗</w:t>
      </w:r>
    </w:p>
    <w:p>
      <w:pPr>
        <w:spacing w:line="6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考生签名：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（手写）</w:t>
      </w:r>
    </w:p>
    <w:p>
      <w:pPr>
        <w:spacing w:line="6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日    期：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6"/>
    <w:rsid w:val="00161764"/>
    <w:rsid w:val="003A51DA"/>
    <w:rsid w:val="00486529"/>
    <w:rsid w:val="004F7B95"/>
    <w:rsid w:val="00546C4D"/>
    <w:rsid w:val="00564EA2"/>
    <w:rsid w:val="005D2DC4"/>
    <w:rsid w:val="006450F2"/>
    <w:rsid w:val="0068449D"/>
    <w:rsid w:val="00712A0F"/>
    <w:rsid w:val="00713C0A"/>
    <w:rsid w:val="00740C03"/>
    <w:rsid w:val="007C30BA"/>
    <w:rsid w:val="007D7028"/>
    <w:rsid w:val="00814FF1"/>
    <w:rsid w:val="008A11D4"/>
    <w:rsid w:val="009C06B7"/>
    <w:rsid w:val="009F016B"/>
    <w:rsid w:val="009F2E01"/>
    <w:rsid w:val="00B339B3"/>
    <w:rsid w:val="00B71596"/>
    <w:rsid w:val="00B82CCC"/>
    <w:rsid w:val="00BA522C"/>
    <w:rsid w:val="00C05AC7"/>
    <w:rsid w:val="00D24F44"/>
    <w:rsid w:val="00DA7B05"/>
    <w:rsid w:val="02CB764D"/>
    <w:rsid w:val="0FC85F3C"/>
    <w:rsid w:val="206D1EA0"/>
    <w:rsid w:val="21BB684C"/>
    <w:rsid w:val="24BD1BF8"/>
    <w:rsid w:val="250F719A"/>
    <w:rsid w:val="2DFE1A01"/>
    <w:rsid w:val="30912B06"/>
    <w:rsid w:val="324F2618"/>
    <w:rsid w:val="33D51A6B"/>
    <w:rsid w:val="367B23ED"/>
    <w:rsid w:val="38B90F78"/>
    <w:rsid w:val="3F622F31"/>
    <w:rsid w:val="4321606D"/>
    <w:rsid w:val="47860830"/>
    <w:rsid w:val="4B18639C"/>
    <w:rsid w:val="56AD6D8C"/>
    <w:rsid w:val="5B5222BD"/>
    <w:rsid w:val="5BF16713"/>
    <w:rsid w:val="60203911"/>
    <w:rsid w:val="627F195A"/>
    <w:rsid w:val="63C43C80"/>
    <w:rsid w:val="6D634C15"/>
    <w:rsid w:val="73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993</Characters>
  <Lines>8</Lines>
  <Paragraphs>2</Paragraphs>
  <TotalTime>3</TotalTime>
  <ScaleCrop>false</ScaleCrop>
  <LinksUpToDate>false</LinksUpToDate>
  <CharactersWithSpaces>1165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2021-12-06T02:24:00Z</dcterms:created>
  <dc:creator>Administrator</dc:creator>
  <cp:lastModifiedBy>AiLee</cp:lastModifiedBy>
  <cp:lastPrinted>2021-12-12T11:48:25Z</cp:lastPrinted>
  <dcterms:modified xsi:type="dcterms:W3CDTF">2021-12-12T11:50:58Z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6673214FE98444F78275768B61B30A52</vt:lpwstr>
  </property>
</Properties>
</file>